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3C2FBD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10</w:t>
      </w:r>
    </w:p>
    <w:p w14:paraId="616345F9" w14:textId="650D214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w:t>
      </w:r>
      <w:r w:rsidR="002933DD">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4A0248B3" w14:textId="77777777" w:rsidR="002933DD" w:rsidRDefault="002933DD" w:rsidP="00F4508A">
      <w:pPr>
        <w:spacing w:after="0" w:line="240" w:lineRule="auto"/>
        <w:jc w:val="both"/>
        <w:rPr>
          <w:rFonts w:ascii="Times New Roman" w:hAnsi="Times New Roman" w:cs="Times New Roman"/>
          <w:b/>
          <w:kern w:val="0"/>
          <w:sz w:val="24"/>
          <w:szCs w:val="24"/>
          <w14:ligatures w14:val="none"/>
        </w:rPr>
      </w:pPr>
      <w:bookmarkStart w:id="538" w:name="_Hlk183416685"/>
      <w:bookmarkStart w:id="539" w:name="_Hlk183416533"/>
      <w:bookmarkStart w:id="540" w:name="_Hlk181191122"/>
      <w:bookmarkStart w:id="541" w:name="_Hlk196725757"/>
      <w:bookmarkStart w:id="542" w:name="_Hlk196725550"/>
      <w:bookmarkStart w:id="543" w:name="_Hlk196725159"/>
      <w:r w:rsidRPr="00B262D2">
        <w:rPr>
          <w:rFonts w:ascii="Times New Roman" w:hAnsi="Times New Roman" w:cs="Times New Roman"/>
          <w:b/>
          <w:kern w:val="0"/>
          <w:sz w:val="24"/>
          <w:szCs w:val="24"/>
          <w14:ligatures w14:val="none"/>
        </w:rPr>
        <w:t xml:space="preserve">Par ERAF projekta </w:t>
      </w:r>
      <w:bookmarkStart w:id="544" w:name="_Hlk179469893"/>
      <w:r>
        <w:rPr>
          <w:rFonts w:ascii="Times New Roman" w:hAnsi="Times New Roman" w:cs="Times New Roman"/>
          <w:b/>
          <w:kern w:val="0"/>
          <w:sz w:val="24"/>
          <w:szCs w:val="24"/>
          <w14:ligatures w14:val="none"/>
        </w:rPr>
        <w:t>“</w:t>
      </w:r>
      <w:r w:rsidRPr="00FA2B1B">
        <w:rPr>
          <w:rFonts w:ascii="Times New Roman" w:hAnsi="Times New Roman" w:cs="Times New Roman"/>
          <w:b/>
          <w:kern w:val="0"/>
          <w:sz w:val="24"/>
          <w:szCs w:val="24"/>
          <w14:ligatures w14:val="none"/>
        </w:rPr>
        <w:t>Pasākumi bioloģiskās daudzveidības veicināšanai un saglabāšanai dabas liegumā “Lubāna mitrājs”</w:t>
      </w:r>
      <w:r w:rsidRPr="00B262D2">
        <w:rPr>
          <w:rFonts w:ascii="Times New Roman" w:hAnsi="Times New Roman" w:cs="Times New Roman"/>
          <w:b/>
          <w:kern w:val="0"/>
          <w:sz w:val="24"/>
          <w:szCs w:val="24"/>
          <w14:ligatures w14:val="none"/>
        </w:rPr>
        <w:t>”</w:t>
      </w:r>
      <w:bookmarkEnd w:id="544"/>
      <w:r w:rsidRPr="00B262D2">
        <w:rPr>
          <w:rFonts w:ascii="Times New Roman" w:hAnsi="Times New Roman" w:cs="Times New Roman"/>
          <w:b/>
          <w:kern w:val="0"/>
          <w:sz w:val="24"/>
          <w:szCs w:val="24"/>
          <w14:ligatures w14:val="none"/>
        </w:rPr>
        <w:t xml:space="preserve"> iesniegšanu un nepieciešamā līdzfinansējuma nodrošināšanu</w:t>
      </w:r>
      <w:bookmarkEnd w:id="538"/>
    </w:p>
    <w:p w14:paraId="3B8C4569" w14:textId="77777777" w:rsidR="002933DD" w:rsidRDefault="002933DD" w:rsidP="00F4508A">
      <w:pPr>
        <w:spacing w:after="0" w:line="240" w:lineRule="auto"/>
        <w:rPr>
          <w:rFonts w:ascii="Times New Roman" w:hAnsi="Times New Roman" w:cs="Times New Roman"/>
          <w:b/>
          <w:kern w:val="0"/>
          <w:sz w:val="24"/>
          <w:szCs w:val="24"/>
          <w14:ligatures w14:val="none"/>
        </w:rPr>
      </w:pPr>
    </w:p>
    <w:p w14:paraId="0F4FAFFA" w14:textId="77777777" w:rsidR="002933DD" w:rsidRPr="000C2C59" w:rsidRDefault="002933DD" w:rsidP="00F4508A">
      <w:pPr>
        <w:spacing w:after="0" w:line="240" w:lineRule="auto"/>
        <w:ind w:firstLine="720"/>
        <w:jc w:val="both"/>
        <w:rPr>
          <w:rFonts w:ascii="Times New Roman" w:hAnsi="Times New Roman" w:cs="Times New Roman"/>
          <w:kern w:val="0"/>
          <w:sz w:val="24"/>
          <w:szCs w:val="24"/>
          <w14:ligatures w14:val="none"/>
        </w:rPr>
      </w:pPr>
      <w:r w:rsidRPr="00B262D2">
        <w:rPr>
          <w:rFonts w:ascii="Times New Roman" w:hAnsi="Times New Roman" w:cs="Times New Roman"/>
          <w:kern w:val="0"/>
          <w:sz w:val="24"/>
          <w:szCs w:val="24"/>
          <w14:ligatures w14:val="none"/>
        </w:rPr>
        <w:t xml:space="preserve">Madonas novada pašvaldība pamatojoties uz </w:t>
      </w:r>
      <w:r w:rsidRPr="00FA2B1B">
        <w:rPr>
          <w:rFonts w:ascii="Times New Roman" w:hAnsi="Times New Roman" w:cs="Times New Roman"/>
          <w:kern w:val="0"/>
          <w:sz w:val="24"/>
          <w:szCs w:val="24"/>
          <w14:ligatures w14:val="none"/>
        </w:rPr>
        <w:t>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 īstenošanas noteikumi</w:t>
      </w:r>
      <w:r>
        <w:rPr>
          <w:rFonts w:ascii="Times New Roman" w:hAnsi="Times New Roman" w:cs="Times New Roman"/>
          <w:kern w:val="0"/>
          <w:sz w:val="24"/>
          <w:szCs w:val="24"/>
          <w14:ligatures w14:val="none"/>
        </w:rPr>
        <w:t xml:space="preserve">em </w:t>
      </w:r>
      <w:r w:rsidRPr="00B262D2">
        <w:rPr>
          <w:rFonts w:ascii="Times New Roman" w:hAnsi="Times New Roman" w:cs="Times New Roman"/>
          <w:kern w:val="0"/>
          <w:sz w:val="24"/>
          <w:szCs w:val="24"/>
          <w14:ligatures w14:val="none"/>
        </w:rPr>
        <w:t>ir sagatavojusi projekta iesniegumu “</w:t>
      </w:r>
      <w:r w:rsidRPr="00FA2B1B">
        <w:rPr>
          <w:rFonts w:ascii="Times New Roman" w:hAnsi="Times New Roman" w:cs="Times New Roman"/>
          <w:kern w:val="0"/>
          <w:sz w:val="24"/>
          <w:szCs w:val="24"/>
          <w14:ligatures w14:val="none"/>
        </w:rPr>
        <w:t>Pasākumi bioloģiskās daudzveidības veicināšanai un saglabāšanai dabas liegumā “Lubāna mitrājs”</w:t>
      </w:r>
      <w:r w:rsidRPr="00B262D2">
        <w:rPr>
          <w:rFonts w:ascii="Times New Roman" w:hAnsi="Times New Roman" w:cs="Times New Roman"/>
          <w:kern w:val="0"/>
          <w:sz w:val="24"/>
          <w:szCs w:val="24"/>
          <w14:ligatures w14:val="none"/>
        </w:rPr>
        <w:t>”. Projekta iesniegums tiks iesniegts Centrālā finanšu un līgumu aģentūras Kohēzijas politikas vadības informācijas sistēmā (KPVIS).</w:t>
      </w:r>
    </w:p>
    <w:p w14:paraId="7F1ED3B2" w14:textId="77777777" w:rsidR="002933DD" w:rsidRDefault="002933DD" w:rsidP="00F4508A">
      <w:pPr>
        <w:spacing w:after="0" w:line="240" w:lineRule="auto"/>
        <w:ind w:firstLine="720"/>
        <w:jc w:val="both"/>
        <w:rPr>
          <w:rFonts w:ascii="Times New Roman" w:hAnsi="Times New Roman" w:cs="Times New Roman"/>
          <w:kern w:val="0"/>
          <w:sz w:val="24"/>
          <w:szCs w:val="24"/>
          <w14:ligatures w14:val="none"/>
        </w:rPr>
      </w:pPr>
      <w:r w:rsidRPr="00B262D2">
        <w:rPr>
          <w:rFonts w:ascii="Times New Roman" w:hAnsi="Times New Roman" w:cs="Times New Roman"/>
          <w:kern w:val="0"/>
          <w:sz w:val="24"/>
          <w:szCs w:val="24"/>
          <w14:ligatures w14:val="none"/>
        </w:rPr>
        <w:t>Pasākuma mērķis ir</w:t>
      </w:r>
      <w:r w:rsidRPr="00FA2B1B">
        <w:rPr>
          <w:rFonts w:ascii="Times New Roman" w:hAnsi="Times New Roman" w:cs="Times New Roman"/>
          <w:kern w:val="0"/>
          <w:sz w:val="24"/>
          <w:szCs w:val="24"/>
          <w14:ligatures w14:val="none"/>
        </w:rPr>
        <w:t xml:space="preserve"> uzlabot dabas aizsardzību un bioloģisko daudzveidību Eiropas Savienības nozīmes sugām un biotopiem, īstenojot aizsardzības un apsaimniekošanas pasākumus </w:t>
      </w:r>
      <w:proofErr w:type="spellStart"/>
      <w:r w:rsidRPr="00FA2B1B">
        <w:rPr>
          <w:rFonts w:ascii="Times New Roman" w:hAnsi="Times New Roman" w:cs="Times New Roman"/>
          <w:kern w:val="0"/>
          <w:sz w:val="24"/>
          <w:szCs w:val="24"/>
          <w14:ligatures w14:val="none"/>
        </w:rPr>
        <w:t>Natura</w:t>
      </w:r>
      <w:proofErr w:type="spellEnd"/>
      <w:r w:rsidRPr="00FA2B1B">
        <w:rPr>
          <w:rFonts w:ascii="Times New Roman" w:hAnsi="Times New Roman" w:cs="Times New Roman"/>
          <w:kern w:val="0"/>
          <w:sz w:val="24"/>
          <w:szCs w:val="24"/>
          <w14:ligatures w14:val="none"/>
        </w:rPr>
        <w:t xml:space="preserve"> 2000 teritorijās atbilstoši spēkā esošiem dabas, sugu vai biotopu aizsardzības plāniem</w:t>
      </w:r>
      <w:r w:rsidRPr="00B262D2">
        <w:rPr>
          <w:rFonts w:ascii="Times New Roman" w:hAnsi="Times New Roman" w:cs="Times New Roman"/>
          <w:kern w:val="0"/>
          <w:sz w:val="24"/>
          <w:szCs w:val="24"/>
          <w14:ligatures w14:val="none"/>
        </w:rPr>
        <w:t>.</w:t>
      </w:r>
    </w:p>
    <w:p w14:paraId="5CAC579D" w14:textId="77777777" w:rsidR="002933DD" w:rsidRDefault="002933DD" w:rsidP="00F4508A">
      <w:pPr>
        <w:spacing w:after="0" w:line="240" w:lineRule="auto"/>
        <w:ind w:firstLine="720"/>
        <w:jc w:val="both"/>
        <w:rPr>
          <w:rFonts w:ascii="Times New Roman" w:hAnsi="Times New Roman" w:cs="Times New Roman"/>
          <w:kern w:val="0"/>
          <w:sz w:val="24"/>
          <w:szCs w:val="24"/>
          <w14:ligatures w14:val="none"/>
        </w:rPr>
      </w:pPr>
      <w:r w:rsidRPr="00B262D2">
        <w:rPr>
          <w:rFonts w:ascii="Times New Roman" w:hAnsi="Times New Roman" w:cs="Times New Roman"/>
          <w:kern w:val="0"/>
          <w:sz w:val="24"/>
          <w:szCs w:val="24"/>
          <w14:ligatures w14:val="none"/>
        </w:rPr>
        <w:t>Projekt</w:t>
      </w:r>
      <w:r>
        <w:rPr>
          <w:rFonts w:ascii="Times New Roman" w:hAnsi="Times New Roman" w:cs="Times New Roman"/>
          <w:kern w:val="0"/>
          <w:sz w:val="24"/>
          <w:szCs w:val="24"/>
          <w14:ligatures w14:val="none"/>
        </w:rPr>
        <w:t>u</w:t>
      </w:r>
      <w:r w:rsidRPr="000C2C59">
        <w:t xml:space="preserve"> </w:t>
      </w:r>
      <w:r w:rsidRPr="000C2C59">
        <w:rPr>
          <w:rFonts w:ascii="Times New Roman" w:hAnsi="Times New Roman" w:cs="Times New Roman"/>
          <w:kern w:val="0"/>
          <w:sz w:val="24"/>
          <w:szCs w:val="24"/>
          <w14:ligatures w14:val="none"/>
        </w:rPr>
        <w:t xml:space="preserve">īstenošanas vietas ir </w:t>
      </w:r>
      <w:proofErr w:type="spellStart"/>
      <w:r w:rsidRPr="00D86341">
        <w:rPr>
          <w:rFonts w:ascii="Times New Roman" w:hAnsi="Times New Roman" w:cs="Times New Roman"/>
          <w:i/>
          <w:iCs/>
          <w:kern w:val="0"/>
          <w:sz w:val="24"/>
          <w:szCs w:val="24"/>
          <w14:ligatures w14:val="none"/>
        </w:rPr>
        <w:t>Natura</w:t>
      </w:r>
      <w:proofErr w:type="spellEnd"/>
      <w:r w:rsidRPr="00D86341">
        <w:rPr>
          <w:rFonts w:ascii="Times New Roman" w:hAnsi="Times New Roman" w:cs="Times New Roman"/>
          <w:i/>
          <w:iCs/>
          <w:kern w:val="0"/>
          <w:sz w:val="24"/>
          <w:szCs w:val="24"/>
          <w14:ligatures w14:val="none"/>
        </w:rPr>
        <w:t xml:space="preserve"> 2000</w:t>
      </w:r>
      <w:r w:rsidRPr="000C2C59">
        <w:rPr>
          <w:rFonts w:ascii="Times New Roman" w:hAnsi="Times New Roman" w:cs="Times New Roman"/>
          <w:kern w:val="0"/>
          <w:sz w:val="24"/>
          <w:szCs w:val="24"/>
          <w14:ligatures w14:val="none"/>
        </w:rPr>
        <w:t xml:space="preserve"> teritoriju tīklā iekļautās īpaši aizsargājamās dabas teritorijas Latvijā, kurām ir spēkā esošs dabas aizsardzības plāns</w:t>
      </w:r>
      <w:r>
        <w:rPr>
          <w:rFonts w:ascii="Times New Roman" w:hAnsi="Times New Roman" w:cs="Times New Roman"/>
          <w:kern w:val="0"/>
          <w:sz w:val="24"/>
          <w:szCs w:val="24"/>
          <w14:ligatures w14:val="none"/>
        </w:rPr>
        <w:t xml:space="preserve">. </w:t>
      </w:r>
    </w:p>
    <w:p w14:paraId="5AA9F6ED" w14:textId="77777777" w:rsidR="002933DD" w:rsidRDefault="002933DD" w:rsidP="00F4508A">
      <w:pPr>
        <w:spacing w:after="0" w:line="240" w:lineRule="auto"/>
        <w:ind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Projektā</w:t>
      </w:r>
      <w:r w:rsidRPr="000C2C59">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paredzēts izbūvēt trīs putnu un dabas vērošanas torņus – pie </w:t>
      </w:r>
      <w:proofErr w:type="spellStart"/>
      <w:r w:rsidRPr="000C2C59">
        <w:rPr>
          <w:rFonts w:ascii="Times New Roman" w:hAnsi="Times New Roman" w:cs="Times New Roman"/>
          <w:kern w:val="0"/>
          <w:sz w:val="24"/>
          <w:szCs w:val="24"/>
          <w14:ligatures w14:val="none"/>
        </w:rPr>
        <w:t>Zvidzes</w:t>
      </w:r>
      <w:proofErr w:type="spellEnd"/>
      <w:r w:rsidRPr="000C2C59">
        <w:rPr>
          <w:rFonts w:ascii="Times New Roman" w:hAnsi="Times New Roman" w:cs="Times New Roman"/>
          <w:kern w:val="0"/>
          <w:sz w:val="24"/>
          <w:szCs w:val="24"/>
          <w14:ligatures w14:val="none"/>
        </w:rPr>
        <w:t xml:space="preserve"> kanāla</w:t>
      </w:r>
      <w:r>
        <w:rPr>
          <w:rFonts w:ascii="Times New Roman" w:hAnsi="Times New Roman" w:cs="Times New Roman"/>
          <w:kern w:val="0"/>
          <w:sz w:val="24"/>
          <w:szCs w:val="24"/>
          <w14:ligatures w14:val="none"/>
        </w:rPr>
        <w:t xml:space="preserve">, </w:t>
      </w:r>
      <w:r w:rsidRPr="000C2C59">
        <w:rPr>
          <w:rFonts w:ascii="Times New Roman" w:hAnsi="Times New Roman" w:cs="Times New Roman"/>
          <w:kern w:val="0"/>
          <w:sz w:val="24"/>
          <w:szCs w:val="24"/>
          <w14:ligatures w14:val="none"/>
        </w:rPr>
        <w:t xml:space="preserve">Dienvidu dambja </w:t>
      </w:r>
      <w:r>
        <w:rPr>
          <w:rFonts w:ascii="Times New Roman" w:hAnsi="Times New Roman" w:cs="Times New Roman"/>
          <w:kern w:val="0"/>
          <w:sz w:val="24"/>
          <w:szCs w:val="24"/>
          <w14:ligatures w14:val="none"/>
        </w:rPr>
        <w:t>un Lubāna mitrāja informācijas centra, pie kuriem plānots izvietot a</w:t>
      </w:r>
      <w:r w:rsidRPr="000C2C59">
        <w:rPr>
          <w:rFonts w:ascii="Times New Roman" w:hAnsi="Times New Roman" w:cs="Times New Roman"/>
          <w:kern w:val="0"/>
          <w:sz w:val="24"/>
          <w:szCs w:val="24"/>
          <w14:ligatures w14:val="none"/>
        </w:rPr>
        <w:t>pmeklētāju uzskaites sistēmas</w:t>
      </w:r>
      <w:r>
        <w:rPr>
          <w:rFonts w:ascii="Times New Roman" w:hAnsi="Times New Roman" w:cs="Times New Roman"/>
          <w:kern w:val="0"/>
          <w:sz w:val="24"/>
          <w:szCs w:val="24"/>
          <w14:ligatures w14:val="none"/>
        </w:rPr>
        <w:t>,</w:t>
      </w:r>
      <w:r w:rsidRPr="000C2C59">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labiekārtojuma elementus un uzstādīt </w:t>
      </w:r>
      <w:r w:rsidRPr="000C2C59">
        <w:rPr>
          <w:rFonts w:ascii="Times New Roman" w:hAnsi="Times New Roman" w:cs="Times New Roman"/>
          <w:kern w:val="0"/>
          <w:sz w:val="24"/>
          <w:szCs w:val="24"/>
          <w14:ligatures w14:val="none"/>
        </w:rPr>
        <w:t>informatīvo</w:t>
      </w:r>
      <w:r>
        <w:rPr>
          <w:rFonts w:ascii="Times New Roman" w:hAnsi="Times New Roman" w:cs="Times New Roman"/>
          <w:kern w:val="0"/>
          <w:sz w:val="24"/>
          <w:szCs w:val="24"/>
          <w14:ligatures w14:val="none"/>
        </w:rPr>
        <w:t>s</w:t>
      </w:r>
      <w:r w:rsidRPr="000C2C59">
        <w:rPr>
          <w:rFonts w:ascii="Times New Roman" w:hAnsi="Times New Roman" w:cs="Times New Roman"/>
          <w:kern w:val="0"/>
          <w:sz w:val="24"/>
          <w:szCs w:val="24"/>
          <w14:ligatures w14:val="none"/>
        </w:rPr>
        <w:t xml:space="preserve"> stendu</w:t>
      </w:r>
      <w:r>
        <w:rPr>
          <w:rFonts w:ascii="Times New Roman" w:hAnsi="Times New Roman" w:cs="Times New Roman"/>
          <w:kern w:val="0"/>
          <w:sz w:val="24"/>
          <w:szCs w:val="24"/>
          <w14:ligatures w14:val="none"/>
        </w:rPr>
        <w:t xml:space="preserve">s. </w:t>
      </w:r>
      <w:r w:rsidRPr="000C2C59">
        <w:rPr>
          <w:rFonts w:ascii="Times New Roman" w:hAnsi="Times New Roman" w:cs="Times New Roman"/>
          <w:kern w:val="0"/>
          <w:sz w:val="24"/>
          <w:szCs w:val="24"/>
          <w14:ligatures w14:val="none"/>
        </w:rPr>
        <w:t>Informatīv</w:t>
      </w:r>
      <w:r>
        <w:rPr>
          <w:rFonts w:ascii="Times New Roman" w:hAnsi="Times New Roman" w:cs="Times New Roman"/>
          <w:kern w:val="0"/>
          <w:sz w:val="24"/>
          <w:szCs w:val="24"/>
          <w14:ligatures w14:val="none"/>
        </w:rPr>
        <w:t xml:space="preserve">o stendu paredzēts </w:t>
      </w:r>
      <w:r w:rsidRPr="000C2C59">
        <w:rPr>
          <w:rFonts w:ascii="Times New Roman" w:hAnsi="Times New Roman" w:cs="Times New Roman"/>
          <w:kern w:val="0"/>
          <w:sz w:val="24"/>
          <w:szCs w:val="24"/>
          <w14:ligatures w14:val="none"/>
        </w:rPr>
        <w:t>izv</w:t>
      </w:r>
      <w:r>
        <w:rPr>
          <w:rFonts w:ascii="Times New Roman" w:hAnsi="Times New Roman" w:cs="Times New Roman"/>
          <w:kern w:val="0"/>
          <w:sz w:val="24"/>
          <w:szCs w:val="24"/>
          <w14:ligatures w14:val="none"/>
        </w:rPr>
        <w:t>ietot arī pie</w:t>
      </w:r>
      <w:r w:rsidRPr="000C2C59">
        <w:rPr>
          <w:rFonts w:ascii="Times New Roman" w:hAnsi="Times New Roman" w:cs="Times New Roman"/>
          <w:kern w:val="0"/>
          <w:sz w:val="24"/>
          <w:szCs w:val="24"/>
          <w14:ligatures w14:val="none"/>
        </w:rPr>
        <w:t xml:space="preserve"> Zvidzienas poldera</w:t>
      </w:r>
      <w:r>
        <w:rPr>
          <w:rFonts w:ascii="Times New Roman" w:hAnsi="Times New Roman" w:cs="Times New Roman"/>
          <w:kern w:val="0"/>
          <w:sz w:val="24"/>
          <w:szCs w:val="24"/>
          <w14:ligatures w14:val="none"/>
        </w:rPr>
        <w:t xml:space="preserve"> sūkņu stacijas. </w:t>
      </w:r>
      <w:r w:rsidRPr="000C2C59">
        <w:rPr>
          <w:rFonts w:ascii="Times New Roman" w:hAnsi="Times New Roman" w:cs="Times New Roman"/>
          <w:kern w:val="0"/>
          <w:sz w:val="24"/>
          <w:szCs w:val="24"/>
          <w14:ligatures w14:val="none"/>
        </w:rPr>
        <w:t>P</w:t>
      </w:r>
      <w:r>
        <w:rPr>
          <w:rFonts w:ascii="Times New Roman" w:hAnsi="Times New Roman" w:cs="Times New Roman"/>
          <w:kern w:val="0"/>
          <w:sz w:val="24"/>
          <w:szCs w:val="24"/>
          <w14:ligatures w14:val="none"/>
        </w:rPr>
        <w:t xml:space="preserve">ie </w:t>
      </w:r>
      <w:r w:rsidRPr="000C2C59">
        <w:rPr>
          <w:rFonts w:ascii="Times New Roman" w:hAnsi="Times New Roman" w:cs="Times New Roman"/>
          <w:kern w:val="0"/>
          <w:sz w:val="24"/>
          <w:szCs w:val="24"/>
          <w14:ligatures w14:val="none"/>
        </w:rPr>
        <w:t>Lubāna</w:t>
      </w:r>
      <w:r>
        <w:rPr>
          <w:rFonts w:ascii="Times New Roman" w:hAnsi="Times New Roman" w:cs="Times New Roman"/>
          <w:kern w:val="0"/>
          <w:sz w:val="24"/>
          <w:szCs w:val="24"/>
          <w14:ligatures w14:val="none"/>
        </w:rPr>
        <w:t> </w:t>
      </w:r>
      <w:r w:rsidRPr="000C2C59">
        <w:rPr>
          <w:rFonts w:ascii="Times New Roman" w:hAnsi="Times New Roman" w:cs="Times New Roman"/>
          <w:kern w:val="0"/>
          <w:sz w:val="24"/>
          <w:szCs w:val="24"/>
          <w14:ligatures w14:val="none"/>
        </w:rPr>
        <w:t xml:space="preserve">mitrāja informācijas centra </w:t>
      </w:r>
      <w:r>
        <w:rPr>
          <w:rFonts w:ascii="Times New Roman" w:hAnsi="Times New Roman" w:cs="Times New Roman"/>
          <w:kern w:val="0"/>
          <w:sz w:val="24"/>
          <w:szCs w:val="24"/>
          <w14:ligatures w14:val="none"/>
        </w:rPr>
        <w:t>plānots izveidot arī p</w:t>
      </w:r>
      <w:r w:rsidRPr="000C2C59">
        <w:rPr>
          <w:rFonts w:ascii="Times New Roman" w:hAnsi="Times New Roman" w:cs="Times New Roman"/>
          <w:kern w:val="0"/>
          <w:sz w:val="24"/>
          <w:szCs w:val="24"/>
          <w14:ligatures w14:val="none"/>
        </w:rPr>
        <w:t>utnu un dabas vērošanas slēp</w:t>
      </w:r>
      <w:r>
        <w:rPr>
          <w:rFonts w:ascii="Times New Roman" w:hAnsi="Times New Roman" w:cs="Times New Roman"/>
          <w:kern w:val="0"/>
          <w:sz w:val="24"/>
          <w:szCs w:val="24"/>
          <w14:ligatures w14:val="none"/>
        </w:rPr>
        <w:t>ni, veikt t</w:t>
      </w:r>
      <w:r w:rsidRPr="000C2C59">
        <w:rPr>
          <w:rFonts w:ascii="Times New Roman" w:hAnsi="Times New Roman" w:cs="Times New Roman"/>
          <w:kern w:val="0"/>
          <w:sz w:val="24"/>
          <w:szCs w:val="24"/>
          <w14:ligatures w14:val="none"/>
        </w:rPr>
        <w:t>eritorijas labiekārtošan</w:t>
      </w:r>
      <w:r>
        <w:rPr>
          <w:rFonts w:ascii="Times New Roman" w:hAnsi="Times New Roman" w:cs="Times New Roman"/>
          <w:kern w:val="0"/>
          <w:sz w:val="24"/>
          <w:szCs w:val="24"/>
          <w14:ligatures w14:val="none"/>
        </w:rPr>
        <w:t xml:space="preserve">u, paredzot izvietot jaunas </w:t>
      </w:r>
      <w:r w:rsidRPr="000C2C59">
        <w:rPr>
          <w:rFonts w:ascii="Times New Roman" w:hAnsi="Times New Roman" w:cs="Times New Roman"/>
          <w:kern w:val="0"/>
          <w:sz w:val="24"/>
          <w:szCs w:val="24"/>
          <w14:ligatures w14:val="none"/>
        </w:rPr>
        <w:t>nojum</w:t>
      </w:r>
      <w:r>
        <w:rPr>
          <w:rFonts w:ascii="Times New Roman" w:hAnsi="Times New Roman" w:cs="Times New Roman"/>
          <w:kern w:val="0"/>
          <w:sz w:val="24"/>
          <w:szCs w:val="24"/>
          <w14:ligatures w14:val="none"/>
        </w:rPr>
        <w:t>es</w:t>
      </w:r>
      <w:r w:rsidRPr="000C2C59">
        <w:rPr>
          <w:rFonts w:ascii="Times New Roman" w:hAnsi="Times New Roman" w:cs="Times New Roman"/>
          <w:kern w:val="0"/>
          <w:sz w:val="24"/>
          <w:szCs w:val="24"/>
          <w14:ligatures w14:val="none"/>
        </w:rPr>
        <w:t>, labiekārtot telšu vietas, teritorijā izvietot soliņus, atkritumu urnas, izveidot drošu ugunskura vietu un ierīkot bērniem izglītojošu izpausmes vietu</w:t>
      </w:r>
      <w:r>
        <w:rPr>
          <w:rFonts w:ascii="Times New Roman" w:hAnsi="Times New Roman" w:cs="Times New Roman"/>
          <w:kern w:val="0"/>
          <w:sz w:val="24"/>
          <w:szCs w:val="24"/>
          <w14:ligatures w14:val="none"/>
        </w:rPr>
        <w:t xml:space="preserve">, tādejādi informācijas centru </w:t>
      </w:r>
      <w:r w:rsidRPr="000C2C59">
        <w:rPr>
          <w:rFonts w:ascii="Times New Roman" w:hAnsi="Times New Roman" w:cs="Times New Roman"/>
          <w:kern w:val="0"/>
          <w:sz w:val="24"/>
          <w:szCs w:val="24"/>
          <w14:ligatures w14:val="none"/>
        </w:rPr>
        <w:t>veido</w:t>
      </w:r>
      <w:r>
        <w:rPr>
          <w:rFonts w:ascii="Times New Roman" w:hAnsi="Times New Roman" w:cs="Times New Roman"/>
          <w:kern w:val="0"/>
          <w:sz w:val="24"/>
          <w:szCs w:val="24"/>
          <w14:ligatures w14:val="none"/>
        </w:rPr>
        <w:t>jo</w:t>
      </w:r>
      <w:r w:rsidRPr="000C2C59">
        <w:rPr>
          <w:rFonts w:ascii="Times New Roman" w:hAnsi="Times New Roman" w:cs="Times New Roman"/>
          <w:kern w:val="0"/>
          <w:sz w:val="24"/>
          <w:szCs w:val="24"/>
          <w14:ligatures w14:val="none"/>
        </w:rPr>
        <w:t xml:space="preserve">t kā galveno </w:t>
      </w:r>
      <w:proofErr w:type="spellStart"/>
      <w:r w:rsidRPr="000C2C59">
        <w:rPr>
          <w:rFonts w:ascii="Times New Roman" w:hAnsi="Times New Roman" w:cs="Times New Roman"/>
          <w:kern w:val="0"/>
          <w:sz w:val="24"/>
          <w:szCs w:val="24"/>
          <w14:ligatures w14:val="none"/>
        </w:rPr>
        <w:t>enkurobjekt</w:t>
      </w:r>
      <w:r>
        <w:rPr>
          <w:rFonts w:ascii="Times New Roman" w:hAnsi="Times New Roman" w:cs="Times New Roman"/>
          <w:kern w:val="0"/>
          <w:sz w:val="24"/>
          <w:szCs w:val="24"/>
          <w14:ligatures w14:val="none"/>
        </w:rPr>
        <w:t>u</w:t>
      </w:r>
      <w:proofErr w:type="spellEnd"/>
      <w:r w:rsidRPr="000C2C59">
        <w:rPr>
          <w:rFonts w:ascii="Times New Roman" w:hAnsi="Times New Roman" w:cs="Times New Roman"/>
          <w:kern w:val="0"/>
          <w:sz w:val="24"/>
          <w:szCs w:val="24"/>
          <w14:ligatures w14:val="none"/>
        </w:rPr>
        <w:t xml:space="preserve"> dabas liegum</w:t>
      </w:r>
      <w:r>
        <w:rPr>
          <w:rFonts w:ascii="Times New Roman" w:hAnsi="Times New Roman" w:cs="Times New Roman"/>
          <w:kern w:val="0"/>
          <w:sz w:val="24"/>
          <w:szCs w:val="24"/>
          <w14:ligatures w14:val="none"/>
        </w:rPr>
        <w:t>a</w:t>
      </w:r>
      <w:r w:rsidRPr="000C2C59">
        <w:rPr>
          <w:rFonts w:ascii="Times New Roman" w:hAnsi="Times New Roman" w:cs="Times New Roman"/>
          <w:kern w:val="0"/>
          <w:sz w:val="24"/>
          <w:szCs w:val="24"/>
          <w14:ligatures w14:val="none"/>
        </w:rPr>
        <w:t xml:space="preserve"> “Lubāna mitrājs” ilgtspējīgu tūrisma mērķu attīstībai un apmeklētāju izglītošan</w:t>
      </w:r>
      <w:r>
        <w:rPr>
          <w:rFonts w:ascii="Times New Roman" w:hAnsi="Times New Roman" w:cs="Times New Roman"/>
          <w:kern w:val="0"/>
          <w:sz w:val="24"/>
          <w:szCs w:val="24"/>
          <w14:ligatures w14:val="none"/>
        </w:rPr>
        <w:t>ai</w:t>
      </w:r>
      <w:r w:rsidRPr="000C2C59">
        <w:rPr>
          <w:rFonts w:ascii="Times New Roman" w:hAnsi="Times New Roman" w:cs="Times New Roman"/>
          <w:kern w:val="0"/>
          <w:sz w:val="24"/>
          <w:szCs w:val="24"/>
          <w14:ligatures w14:val="none"/>
        </w:rPr>
        <w:t>.</w:t>
      </w:r>
    </w:p>
    <w:p w14:paraId="4572DA95" w14:textId="77777777" w:rsidR="002933DD" w:rsidRPr="00B262D2" w:rsidRDefault="002933DD" w:rsidP="00F4508A">
      <w:pPr>
        <w:spacing w:after="0" w:line="240" w:lineRule="auto"/>
        <w:ind w:firstLine="720"/>
        <w:jc w:val="both"/>
        <w:rPr>
          <w:rFonts w:ascii="Times New Roman" w:hAnsi="Times New Roman" w:cs="Times New Roman"/>
          <w:kern w:val="0"/>
          <w:sz w:val="24"/>
          <w:szCs w:val="24"/>
          <w14:ligatures w14:val="none"/>
        </w:rPr>
      </w:pPr>
      <w:r w:rsidRPr="00B262D2">
        <w:rPr>
          <w:rFonts w:ascii="Times New Roman" w:hAnsi="Times New Roman" w:cs="Times New Roman"/>
          <w:kern w:val="0"/>
          <w:sz w:val="24"/>
          <w:szCs w:val="24"/>
          <w14:ligatures w14:val="none"/>
        </w:rPr>
        <w:t xml:space="preserve">Projekta īstenošanas termiņš līdz </w:t>
      </w:r>
      <w:r w:rsidRPr="008D1664">
        <w:rPr>
          <w:rFonts w:ascii="Times New Roman" w:hAnsi="Times New Roman" w:cs="Times New Roman"/>
          <w:kern w:val="0"/>
          <w:sz w:val="24"/>
          <w:szCs w:val="24"/>
          <w14:ligatures w14:val="none"/>
        </w:rPr>
        <w:t>2029. gada 31. decembrim</w:t>
      </w:r>
      <w:r w:rsidRPr="00B262D2">
        <w:rPr>
          <w:rFonts w:ascii="Times New Roman" w:hAnsi="Times New Roman" w:cs="Times New Roman"/>
          <w:kern w:val="0"/>
          <w:sz w:val="24"/>
          <w:szCs w:val="24"/>
          <w14:ligatures w14:val="none"/>
        </w:rPr>
        <w:t>.</w:t>
      </w:r>
    </w:p>
    <w:p w14:paraId="623862F7" w14:textId="77777777" w:rsidR="002933DD" w:rsidRPr="000C2C59" w:rsidRDefault="002933DD" w:rsidP="00F4508A">
      <w:pPr>
        <w:spacing w:after="0" w:line="240" w:lineRule="auto"/>
        <w:ind w:firstLine="720"/>
        <w:jc w:val="both"/>
        <w:rPr>
          <w:rFonts w:ascii="Times New Roman" w:hAnsi="Times New Roman" w:cs="Times New Roman"/>
          <w:kern w:val="0"/>
          <w:sz w:val="24"/>
          <w:szCs w:val="24"/>
          <w14:ligatures w14:val="none"/>
        </w:rPr>
      </w:pPr>
      <w:r w:rsidRPr="00B262D2">
        <w:rPr>
          <w:rFonts w:ascii="Times New Roman" w:hAnsi="Times New Roman" w:cs="Times New Roman"/>
          <w:kern w:val="0"/>
          <w:sz w:val="24"/>
          <w:szCs w:val="24"/>
          <w14:ligatures w14:val="none"/>
        </w:rPr>
        <w:t>Projekta ”</w:t>
      </w:r>
      <w:r w:rsidRPr="00FA2B1B">
        <w:rPr>
          <w:rFonts w:ascii="Times New Roman" w:hAnsi="Times New Roman" w:cs="Times New Roman"/>
          <w:kern w:val="0"/>
          <w:sz w:val="24"/>
          <w:szCs w:val="24"/>
          <w14:ligatures w14:val="none"/>
        </w:rPr>
        <w:t>Pasākumi bioloģiskās daudzveidības veicināšanai un saglabāšanai dabas liegumā “Lubāna mitrājs”</w:t>
      </w:r>
      <w:r w:rsidRPr="00B262D2">
        <w:rPr>
          <w:rFonts w:ascii="Times New Roman" w:hAnsi="Times New Roman" w:cs="Times New Roman"/>
          <w:kern w:val="0"/>
          <w:sz w:val="24"/>
          <w:szCs w:val="24"/>
          <w14:ligatures w14:val="none"/>
        </w:rPr>
        <w:t>” kopējās izmaksas EUR</w:t>
      </w:r>
      <w:r>
        <w:rPr>
          <w:rFonts w:ascii="Times New Roman" w:hAnsi="Times New Roman" w:cs="Times New Roman"/>
          <w:kern w:val="0"/>
          <w:sz w:val="24"/>
          <w:szCs w:val="24"/>
          <w14:ligatures w14:val="none"/>
        </w:rPr>
        <w:t xml:space="preserve"> 450 000,00</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 xml:space="preserve">četri simti piecdesmit </w:t>
      </w:r>
      <w:r w:rsidRPr="00B262D2">
        <w:rPr>
          <w:rFonts w:ascii="Times New Roman" w:hAnsi="Times New Roman" w:cs="Times New Roman"/>
          <w:i/>
          <w:iCs/>
          <w:kern w:val="0"/>
          <w:sz w:val="24"/>
          <w:szCs w:val="24"/>
          <w14:ligatures w14:val="none"/>
        </w:rPr>
        <w:t xml:space="preserve">tūkstoši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00</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 t.sk. Eiropas Reģionālais finansējums EUR</w:t>
      </w:r>
      <w:r>
        <w:rPr>
          <w:rFonts w:ascii="Times New Roman" w:hAnsi="Times New Roman" w:cs="Times New Roman"/>
          <w:kern w:val="0"/>
          <w:sz w:val="24"/>
          <w:szCs w:val="24"/>
          <w14:ligatures w14:val="none"/>
        </w:rPr>
        <w:t xml:space="preserve"> 382 500,00</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trīs simti astoņdesmit divi</w:t>
      </w:r>
      <w:r w:rsidRPr="00B262D2">
        <w:rPr>
          <w:rFonts w:ascii="Times New Roman" w:hAnsi="Times New Roman" w:cs="Times New Roman"/>
          <w:i/>
          <w:iCs/>
          <w:kern w:val="0"/>
          <w:sz w:val="24"/>
          <w:szCs w:val="24"/>
          <w14:ligatures w14:val="none"/>
        </w:rPr>
        <w:t xml:space="preserve"> tūkstoši</w:t>
      </w:r>
      <w:r>
        <w:rPr>
          <w:rFonts w:ascii="Times New Roman" w:hAnsi="Times New Roman" w:cs="Times New Roman"/>
          <w:i/>
          <w:iCs/>
          <w:kern w:val="0"/>
          <w:sz w:val="24"/>
          <w:szCs w:val="24"/>
          <w14:ligatures w14:val="none"/>
        </w:rPr>
        <w:t xml:space="preserve"> pieci simti</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00 centi</w:t>
      </w:r>
      <w:r w:rsidRPr="00B262D2">
        <w:rPr>
          <w:rFonts w:ascii="Times New Roman" w:hAnsi="Times New Roman" w:cs="Times New Roman"/>
          <w:kern w:val="0"/>
          <w:sz w:val="24"/>
          <w:szCs w:val="24"/>
          <w14:ligatures w14:val="none"/>
        </w:rPr>
        <w:t xml:space="preserve">) un pašvaldības līdzfinansējums EUR </w:t>
      </w:r>
      <w:r>
        <w:rPr>
          <w:rFonts w:ascii="Times New Roman" w:hAnsi="Times New Roman" w:cs="Times New Roman"/>
          <w:kern w:val="0"/>
          <w:sz w:val="24"/>
          <w:szCs w:val="24"/>
          <w14:ligatures w14:val="none"/>
        </w:rPr>
        <w:t>67 500,00</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sešdesmit septiņi tūkstoši pieci simti</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00</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 xml:space="preserve">). </w:t>
      </w:r>
      <w:r w:rsidRPr="00B262D2">
        <w:rPr>
          <w:rFonts w:ascii="Times New Roman" w:eastAsia="Calibri" w:hAnsi="Times New Roman" w:cs="Times New Roman"/>
          <w:kern w:val="0"/>
          <w:sz w:val="24"/>
          <w:szCs w:val="24"/>
          <w:lang w:eastAsia="lv-LV"/>
          <w14:ligatures w14:val="none"/>
        </w:rPr>
        <w:t xml:space="preserve">Projekta </w:t>
      </w:r>
      <w:proofErr w:type="spellStart"/>
      <w:r w:rsidRPr="00B262D2">
        <w:rPr>
          <w:rFonts w:ascii="Times New Roman" w:eastAsia="Calibri" w:hAnsi="Times New Roman" w:cs="Times New Roman"/>
          <w:kern w:val="0"/>
          <w:sz w:val="24"/>
          <w:szCs w:val="24"/>
          <w:lang w:eastAsia="lv-LV"/>
          <w14:ligatures w14:val="none"/>
        </w:rPr>
        <w:t>priekšfinansēšanai</w:t>
      </w:r>
      <w:proofErr w:type="spellEnd"/>
      <w:r w:rsidRPr="00B262D2">
        <w:rPr>
          <w:rFonts w:ascii="Times New Roman" w:eastAsia="Calibri" w:hAnsi="Times New Roman" w:cs="Times New Roman"/>
          <w:kern w:val="0"/>
          <w:sz w:val="24"/>
          <w:szCs w:val="24"/>
          <w:lang w:eastAsia="lv-LV"/>
          <w14:ligatures w14:val="none"/>
        </w:rPr>
        <w:t xml:space="preserve"> un līdzfinansēšanai tiks ņemts aizņēmums Valsts kasē. </w:t>
      </w:r>
    </w:p>
    <w:p w14:paraId="28397998" w14:textId="77777777" w:rsidR="002933DD" w:rsidRPr="00B262D2" w:rsidRDefault="002933DD" w:rsidP="00F4508A">
      <w:pPr>
        <w:spacing w:after="0" w:line="240" w:lineRule="auto"/>
        <w:ind w:firstLine="720"/>
        <w:jc w:val="both"/>
        <w:rPr>
          <w:rFonts w:ascii="Times New Roman" w:eastAsia="Calibri" w:hAnsi="Times New Roman" w:cs="Times New Roman"/>
          <w:kern w:val="0"/>
          <w:sz w:val="24"/>
          <w:szCs w:val="24"/>
          <w:lang w:eastAsia="lv-LV"/>
          <w14:ligatures w14:val="none"/>
        </w:rPr>
      </w:pPr>
      <w:r w:rsidRPr="00B262D2">
        <w:rPr>
          <w:rFonts w:ascii="Times New Roman" w:eastAsia="Calibri" w:hAnsi="Times New Roman" w:cs="Times New Roman"/>
          <w:kern w:val="0"/>
          <w:sz w:val="24"/>
          <w:szCs w:val="24"/>
          <w:lang w:eastAsia="lv-LV"/>
          <w14:ligatures w14:val="none"/>
        </w:rPr>
        <w:t>Projekta kopējo izmaksu apmērs tiks precizēts pēc projektā plānoto iepirkumu veikšanas.</w:t>
      </w:r>
    </w:p>
    <w:p w14:paraId="15E0D616" w14:textId="2285F565" w:rsidR="00F4508A" w:rsidRDefault="002933DD" w:rsidP="00F4508A">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262D2">
        <w:rPr>
          <w:rFonts w:ascii="Times New Roman" w:eastAsia="Times New Roman" w:hAnsi="Times New Roman" w:cs="Times New Roman"/>
          <w:kern w:val="0"/>
          <w:sz w:val="24"/>
          <w:szCs w:val="24"/>
          <w:lang w:eastAsia="lv-LV"/>
          <w14:ligatures w14:val="none"/>
        </w:rPr>
        <w:lastRenderedPageBreak/>
        <w:t>Noklausījusies sniegto informāciju,</w:t>
      </w:r>
      <w:r>
        <w:rPr>
          <w:rFonts w:ascii="Times New Roman" w:eastAsia="Times New Roman" w:hAnsi="Times New Roman" w:cs="Times New Roman"/>
          <w:kern w:val="0"/>
          <w:sz w:val="24"/>
          <w:szCs w:val="24"/>
          <w:lang w:eastAsia="lv-LV"/>
          <w14:ligatures w14:val="none"/>
        </w:rPr>
        <w:t xml:space="preserve"> </w:t>
      </w:r>
      <w:r w:rsidR="00F4508A">
        <w:rPr>
          <w:rFonts w:ascii="Times New Roman" w:eastAsia="Times New Roman" w:hAnsi="Times New Roman" w:cs="Times New Roman"/>
          <w:b/>
          <w:color w:val="000000"/>
          <w:sz w:val="24"/>
          <w:szCs w:val="24"/>
        </w:rPr>
        <w:t>atklāti balsojot: PAR – 1</w:t>
      </w:r>
      <w:r w:rsidR="00F4508A">
        <w:rPr>
          <w:rFonts w:ascii="Times New Roman" w:eastAsia="Times New Roman" w:hAnsi="Times New Roman" w:cs="Times New Roman"/>
          <w:b/>
          <w:color w:val="000000"/>
          <w:sz w:val="24"/>
          <w:szCs w:val="24"/>
        </w:rPr>
        <w:t>6</w:t>
      </w:r>
      <w:r w:rsidR="00F4508A">
        <w:rPr>
          <w:rFonts w:ascii="Times New Roman" w:eastAsia="Times New Roman" w:hAnsi="Times New Roman" w:cs="Times New Roman"/>
          <w:b/>
          <w:color w:val="000000"/>
          <w:sz w:val="24"/>
          <w:szCs w:val="24"/>
        </w:rPr>
        <w:t xml:space="preserve"> </w:t>
      </w:r>
      <w:r w:rsidR="00F4508A">
        <w:rPr>
          <w:rFonts w:ascii="Times New Roman" w:eastAsia="Times New Roman" w:hAnsi="Times New Roman" w:cs="Times New Roman"/>
          <w:color w:val="000000"/>
          <w:sz w:val="24"/>
          <w:szCs w:val="24"/>
        </w:rPr>
        <w:t>(</w:t>
      </w:r>
      <w:r w:rsidR="00F4508A">
        <w:rPr>
          <w:rFonts w:ascii="Times New Roman" w:hAnsi="Times New Roman" w:cs="Times New Roman"/>
          <w:bCs/>
          <w:noProof/>
          <w:sz w:val="24"/>
          <w:szCs w:val="24"/>
        </w:rPr>
        <w:t>Agris Lungevičs, Aigars Šķēls, Aivis Masaļskis, Aivis Mitenieks, Andris Dombrovskis, Artūrs Čačka, Artūrs Grandāns, Egils Bērziņš, Gunārs Ikaunieks, Guntis Klikučs, Janīna Grudule, Jānis Erels, Māris Justs, Māris Olte, Rūdolfs Medenis, Valda Kļaviņa</w:t>
      </w:r>
      <w:r w:rsidR="00F4508A">
        <w:rPr>
          <w:rFonts w:ascii="Times New Roman" w:eastAsia="Times New Roman" w:hAnsi="Times New Roman" w:cs="Times New Roman"/>
          <w:color w:val="000000"/>
          <w:sz w:val="24"/>
          <w:szCs w:val="24"/>
        </w:rPr>
        <w:t xml:space="preserve">), </w:t>
      </w:r>
      <w:r w:rsidR="00F4508A">
        <w:rPr>
          <w:rFonts w:ascii="Times New Roman" w:eastAsia="Times New Roman" w:hAnsi="Times New Roman" w:cs="Times New Roman"/>
          <w:b/>
          <w:color w:val="000000"/>
          <w:sz w:val="24"/>
          <w:szCs w:val="24"/>
        </w:rPr>
        <w:t xml:space="preserve">PRET </w:t>
      </w:r>
      <w:r w:rsidR="00F4508A">
        <w:rPr>
          <w:rFonts w:ascii="Times New Roman" w:eastAsia="Times New Roman" w:hAnsi="Times New Roman" w:cs="Times New Roman"/>
          <w:b/>
          <w:bCs/>
          <w:color w:val="000000"/>
          <w:sz w:val="24"/>
          <w:szCs w:val="24"/>
        </w:rPr>
        <w:t>– NAV</w:t>
      </w:r>
      <w:r w:rsidR="00F4508A">
        <w:rPr>
          <w:rFonts w:ascii="Times New Roman" w:eastAsia="Times New Roman" w:hAnsi="Times New Roman" w:cs="Times New Roman"/>
          <w:b/>
          <w:color w:val="000000"/>
          <w:sz w:val="24"/>
          <w:szCs w:val="24"/>
        </w:rPr>
        <w:t xml:space="preserve">, ATTURAS – </w:t>
      </w:r>
      <w:r w:rsidR="00F4508A">
        <w:rPr>
          <w:rFonts w:ascii="Times New Roman" w:eastAsia="Times New Roman" w:hAnsi="Times New Roman" w:cs="Times New Roman"/>
          <w:b/>
          <w:color w:val="000000"/>
          <w:sz w:val="24"/>
          <w:szCs w:val="24"/>
        </w:rPr>
        <w:t xml:space="preserve">1 </w:t>
      </w:r>
      <w:r w:rsidR="00F4508A">
        <w:rPr>
          <w:rFonts w:ascii="Times New Roman" w:eastAsia="Times New Roman" w:hAnsi="Times New Roman" w:cs="Times New Roman"/>
          <w:bCs/>
          <w:color w:val="000000"/>
          <w:sz w:val="24"/>
          <w:szCs w:val="24"/>
        </w:rPr>
        <w:t>(Dace Ozoliņa)</w:t>
      </w:r>
      <w:r w:rsidR="00F4508A">
        <w:rPr>
          <w:rFonts w:ascii="Times New Roman" w:eastAsia="Times New Roman" w:hAnsi="Times New Roman" w:cs="Times New Roman"/>
          <w:b/>
          <w:color w:val="000000"/>
          <w:sz w:val="24"/>
          <w:szCs w:val="24"/>
        </w:rPr>
        <w:t>,</w:t>
      </w:r>
      <w:r w:rsidR="00F4508A">
        <w:rPr>
          <w:rFonts w:ascii="Times New Roman" w:eastAsia="Times New Roman" w:hAnsi="Times New Roman" w:cs="Times New Roman"/>
          <w:color w:val="000000"/>
          <w:sz w:val="24"/>
          <w:szCs w:val="24"/>
        </w:rPr>
        <w:t xml:space="preserve"> Madonas novada pašvaldības dome </w:t>
      </w:r>
      <w:r w:rsidR="00F4508A">
        <w:rPr>
          <w:rFonts w:ascii="Times New Roman" w:eastAsia="Times New Roman" w:hAnsi="Times New Roman" w:cs="Times New Roman"/>
          <w:b/>
          <w:color w:val="000000"/>
          <w:sz w:val="24"/>
          <w:szCs w:val="24"/>
        </w:rPr>
        <w:t>NOLEMJ:</w:t>
      </w:r>
    </w:p>
    <w:p w14:paraId="0995638F" w14:textId="6D81C183" w:rsidR="002933DD" w:rsidRPr="00B262D2" w:rsidRDefault="002933DD" w:rsidP="00F4508A">
      <w:pPr>
        <w:spacing w:after="0" w:line="240" w:lineRule="auto"/>
        <w:ind w:firstLine="720"/>
        <w:jc w:val="both"/>
        <w:rPr>
          <w:rFonts w:ascii="Times New Roman" w:eastAsia="Times New Roman" w:hAnsi="Times New Roman" w:cs="Times New Roman"/>
          <w:b/>
          <w:kern w:val="0"/>
          <w:sz w:val="24"/>
          <w:szCs w:val="24"/>
          <w:lang w:eastAsia="lv-LV"/>
          <w14:ligatures w14:val="none"/>
        </w:rPr>
      </w:pPr>
    </w:p>
    <w:p w14:paraId="431916ED" w14:textId="77777777" w:rsidR="002933DD" w:rsidRPr="00B262D2" w:rsidRDefault="002933DD" w:rsidP="00F4508A">
      <w:pPr>
        <w:numPr>
          <w:ilvl w:val="0"/>
          <w:numId w:val="72"/>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B262D2">
        <w:rPr>
          <w:rFonts w:ascii="Times New Roman" w:eastAsia="Times New Roman" w:hAnsi="Times New Roman" w:cs="Times New Roman"/>
          <w:kern w:val="0"/>
          <w:sz w:val="24"/>
          <w:szCs w:val="24"/>
          <w:lang w:eastAsia="lv-LV"/>
          <w14:ligatures w14:val="none"/>
        </w:rPr>
        <w:t>Sagatavot un iesniegt projektu “</w:t>
      </w:r>
      <w:r w:rsidRPr="00FA2B1B">
        <w:rPr>
          <w:rFonts w:ascii="Times New Roman" w:hAnsi="Times New Roman" w:cs="Times New Roman"/>
          <w:kern w:val="0"/>
          <w:sz w:val="24"/>
          <w:szCs w:val="24"/>
          <w14:ligatures w14:val="none"/>
        </w:rPr>
        <w:t>Pasākumi bioloģiskās daudzveidības veicināšanai un saglabāšanai dabas liegumā “Lubāna mitrājs”</w:t>
      </w:r>
      <w:r w:rsidRPr="00B262D2">
        <w:rPr>
          <w:rFonts w:ascii="Times New Roman" w:eastAsia="Times New Roman" w:hAnsi="Times New Roman" w:cs="Times New Roman"/>
          <w:kern w:val="0"/>
          <w:sz w:val="24"/>
          <w:szCs w:val="24"/>
          <w:lang w:eastAsia="lv-LV"/>
          <w14:ligatures w14:val="none"/>
        </w:rPr>
        <w:t>” Centrālajai finanšu un līgumu aģentūrai, izmantojot Kohēzijas politikas fonda vadības informācijas sistēmu 2021.</w:t>
      </w:r>
      <w:r>
        <w:rPr>
          <w:rFonts w:ascii="Times New Roman" w:eastAsia="Times New Roman" w:hAnsi="Times New Roman" w:cs="Times New Roman"/>
          <w:kern w:val="0"/>
          <w:sz w:val="24"/>
          <w:szCs w:val="24"/>
          <w:lang w:eastAsia="lv-LV"/>
          <w14:ligatures w14:val="none"/>
        </w:rPr>
        <w:t>-</w:t>
      </w:r>
      <w:r w:rsidRPr="00B262D2">
        <w:rPr>
          <w:rFonts w:ascii="Times New Roman" w:eastAsia="Times New Roman" w:hAnsi="Times New Roman" w:cs="Times New Roman"/>
          <w:kern w:val="0"/>
          <w:sz w:val="24"/>
          <w:szCs w:val="24"/>
          <w:lang w:eastAsia="lv-LV"/>
          <w14:ligatures w14:val="none"/>
        </w:rPr>
        <w:t>2027.</w:t>
      </w:r>
      <w:r>
        <w:rPr>
          <w:rFonts w:ascii="Times New Roman" w:eastAsia="Times New Roman" w:hAnsi="Times New Roman" w:cs="Times New Roman"/>
          <w:kern w:val="0"/>
          <w:sz w:val="24"/>
          <w:szCs w:val="24"/>
          <w:lang w:eastAsia="lv-LV"/>
          <w14:ligatures w14:val="none"/>
        </w:rPr>
        <w:t> </w:t>
      </w:r>
      <w:r w:rsidRPr="00B262D2">
        <w:rPr>
          <w:rFonts w:ascii="Times New Roman" w:eastAsia="Times New Roman" w:hAnsi="Times New Roman" w:cs="Times New Roman"/>
          <w:kern w:val="0"/>
          <w:sz w:val="24"/>
          <w:szCs w:val="24"/>
          <w:lang w:eastAsia="lv-LV"/>
          <w14:ligatures w14:val="none"/>
        </w:rPr>
        <w:t>gadam.</w:t>
      </w:r>
    </w:p>
    <w:p w14:paraId="349161DB" w14:textId="77777777" w:rsidR="002933DD" w:rsidRPr="00B262D2" w:rsidRDefault="002933DD" w:rsidP="00F4508A">
      <w:pPr>
        <w:numPr>
          <w:ilvl w:val="0"/>
          <w:numId w:val="72"/>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B262D2">
        <w:rPr>
          <w:rFonts w:ascii="Times New Roman" w:eastAsia="Times New Roman" w:hAnsi="Times New Roman" w:cs="Times New Roman"/>
          <w:kern w:val="0"/>
          <w:sz w:val="24"/>
          <w:szCs w:val="24"/>
          <w:lang w:eastAsia="lv-LV"/>
          <w14:ligatures w14:val="none"/>
        </w:rPr>
        <w:t>Apstiprināt projekta “</w:t>
      </w:r>
      <w:r w:rsidRPr="00FA2B1B">
        <w:rPr>
          <w:rFonts w:ascii="Times New Roman" w:hAnsi="Times New Roman" w:cs="Times New Roman"/>
          <w:kern w:val="0"/>
          <w:sz w:val="24"/>
          <w:szCs w:val="24"/>
          <w14:ligatures w14:val="none"/>
        </w:rPr>
        <w:t>Pasākumi bioloģiskās daudzveidības veicināšanai un saglabāšanai dabas liegumā “Lubāna mitrājs”</w:t>
      </w:r>
      <w:r w:rsidRPr="00B262D2">
        <w:rPr>
          <w:rFonts w:ascii="Times New Roman" w:eastAsia="Times New Roman" w:hAnsi="Times New Roman" w:cs="Times New Roman"/>
          <w:kern w:val="0"/>
          <w:sz w:val="24"/>
          <w:szCs w:val="24"/>
          <w:lang w:eastAsia="lv-LV"/>
          <w14:ligatures w14:val="none"/>
        </w:rPr>
        <w:t xml:space="preserve">” kopējās izmaksas </w:t>
      </w:r>
      <w:r w:rsidRPr="00B262D2">
        <w:rPr>
          <w:rFonts w:ascii="Times New Roman" w:hAnsi="Times New Roman" w:cs="Times New Roman"/>
          <w:kern w:val="0"/>
          <w:sz w:val="24"/>
          <w:szCs w:val="24"/>
          <w14:ligatures w14:val="none"/>
        </w:rPr>
        <w:t>EUR</w:t>
      </w:r>
      <w:r>
        <w:rPr>
          <w:rFonts w:ascii="Times New Roman" w:hAnsi="Times New Roman" w:cs="Times New Roman"/>
          <w:kern w:val="0"/>
          <w:sz w:val="24"/>
          <w:szCs w:val="24"/>
          <w14:ligatures w14:val="none"/>
        </w:rPr>
        <w:t xml:space="preserve"> 450 000,00</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 xml:space="preserve">četri simti piecdesmit </w:t>
      </w:r>
      <w:r w:rsidRPr="00B262D2">
        <w:rPr>
          <w:rFonts w:ascii="Times New Roman" w:hAnsi="Times New Roman" w:cs="Times New Roman"/>
          <w:i/>
          <w:iCs/>
          <w:kern w:val="0"/>
          <w:sz w:val="24"/>
          <w:szCs w:val="24"/>
          <w14:ligatures w14:val="none"/>
        </w:rPr>
        <w:t xml:space="preserve">tūkstoši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00</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 t.sk. Eiropas Reģionālais finansējums EUR</w:t>
      </w:r>
      <w:r>
        <w:rPr>
          <w:rFonts w:ascii="Times New Roman" w:hAnsi="Times New Roman" w:cs="Times New Roman"/>
          <w:kern w:val="0"/>
          <w:sz w:val="24"/>
          <w:szCs w:val="24"/>
          <w14:ligatures w14:val="none"/>
        </w:rPr>
        <w:t xml:space="preserve"> 382 500,00</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trīs simti astoņdesmit divi</w:t>
      </w:r>
      <w:r w:rsidRPr="00B262D2">
        <w:rPr>
          <w:rFonts w:ascii="Times New Roman" w:hAnsi="Times New Roman" w:cs="Times New Roman"/>
          <w:i/>
          <w:iCs/>
          <w:kern w:val="0"/>
          <w:sz w:val="24"/>
          <w:szCs w:val="24"/>
          <w14:ligatures w14:val="none"/>
        </w:rPr>
        <w:t xml:space="preserve"> tūkstoši</w:t>
      </w:r>
      <w:r>
        <w:rPr>
          <w:rFonts w:ascii="Times New Roman" w:hAnsi="Times New Roman" w:cs="Times New Roman"/>
          <w:i/>
          <w:iCs/>
          <w:kern w:val="0"/>
          <w:sz w:val="24"/>
          <w:szCs w:val="24"/>
          <w14:ligatures w14:val="none"/>
        </w:rPr>
        <w:t xml:space="preserve"> pieci simti</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00 centi</w:t>
      </w:r>
      <w:r w:rsidRPr="00B262D2">
        <w:rPr>
          <w:rFonts w:ascii="Times New Roman" w:hAnsi="Times New Roman" w:cs="Times New Roman"/>
          <w:kern w:val="0"/>
          <w:sz w:val="24"/>
          <w:szCs w:val="24"/>
          <w14:ligatures w14:val="none"/>
        </w:rPr>
        <w:t xml:space="preserve">) un pašvaldības līdzfinansējums EUR </w:t>
      </w:r>
      <w:r>
        <w:rPr>
          <w:rFonts w:ascii="Times New Roman" w:hAnsi="Times New Roman" w:cs="Times New Roman"/>
          <w:kern w:val="0"/>
          <w:sz w:val="24"/>
          <w:szCs w:val="24"/>
          <w14:ligatures w14:val="none"/>
        </w:rPr>
        <w:t>67 500,00</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sešdesmit septiņi tūkstoši pieci simti</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00</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w:t>
      </w:r>
    </w:p>
    <w:bookmarkEnd w:id="539"/>
    <w:bookmarkEnd w:id="540"/>
    <w:p w14:paraId="6B338F0E" w14:textId="77777777" w:rsidR="007363F8" w:rsidRDefault="007363F8" w:rsidP="00F4508A">
      <w:pPr>
        <w:suppressAutoHyphens/>
        <w:spacing w:after="0" w:line="240" w:lineRule="auto"/>
        <w:jc w:val="both"/>
        <w:rPr>
          <w:rFonts w:ascii="Times New Roman" w:eastAsia="Times New Roman" w:hAnsi="Times New Roman" w:cs="Times New Roman"/>
          <w:i/>
          <w:kern w:val="0"/>
          <w:sz w:val="24"/>
          <w:szCs w:val="24"/>
          <w:lang w:eastAsia="lv-LV"/>
          <w14:ligatures w14:val="none"/>
        </w:rPr>
      </w:pPr>
    </w:p>
    <w:p w14:paraId="21F07622" w14:textId="77777777" w:rsidR="002933DD" w:rsidRPr="007363F8" w:rsidRDefault="002933DD" w:rsidP="00F4508A">
      <w:pPr>
        <w:suppressAutoHyphens/>
        <w:spacing w:after="0" w:line="240" w:lineRule="auto"/>
        <w:jc w:val="both"/>
        <w:rPr>
          <w:rFonts w:ascii="Times New Roman" w:eastAsia="!Neo'w Arial" w:hAnsi="Times New Roman" w:cs="Times New Roman"/>
          <w:kern w:val="0"/>
          <w:sz w:val="24"/>
          <w:szCs w:val="24"/>
          <w:lang w:eastAsia="ar-SA"/>
          <w14:ligatures w14:val="none"/>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41"/>
    <w:bookmarkEnd w:id="542"/>
    <w:bookmarkEnd w:id="543"/>
    <w:p w14:paraId="0CD2B995" w14:textId="77777777" w:rsidR="0045472F" w:rsidRPr="007D0F81" w:rsidRDefault="0045472F" w:rsidP="00F4508A">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F4508A">
      <w:pPr>
        <w:spacing w:after="0" w:line="240" w:lineRule="auto"/>
        <w:jc w:val="both"/>
        <w:rPr>
          <w:rFonts w:ascii="Times New Roman" w:eastAsia="Times New Roman" w:hAnsi="Times New Roman" w:cs="Times New Roman"/>
          <w:kern w:val="0"/>
          <w:sz w:val="24"/>
          <w:szCs w:val="24"/>
          <w:lang w:eastAsia="lv-LV"/>
          <w14:ligatures w14:val="none"/>
        </w:rPr>
      </w:pPr>
      <w:bookmarkStart w:id="545"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5"/>
    <w:p w14:paraId="3AE28D87" w14:textId="77777777" w:rsidR="00B64D80" w:rsidRDefault="00B64D80" w:rsidP="00F4508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F4508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F4508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C443644" w14:textId="77777777" w:rsidR="002933DD" w:rsidRDefault="002933DD" w:rsidP="00F4508A">
      <w:pPr>
        <w:spacing w:after="0" w:line="240" w:lineRule="auto"/>
        <w:jc w:val="both"/>
        <w:rPr>
          <w:rFonts w:ascii="Times New Roman" w:eastAsia="Arial Unicode MS" w:hAnsi="Times New Roman" w:cs="Times New Roman"/>
          <w:b/>
          <w:kern w:val="0"/>
          <w:sz w:val="24"/>
          <w:szCs w:val="24"/>
          <w:lang w:eastAsia="lv-LV"/>
          <w14:ligatures w14:val="none"/>
        </w:rPr>
      </w:pPr>
      <w:proofErr w:type="spellStart"/>
      <w:r w:rsidRPr="00B262D2">
        <w:rPr>
          <w:rFonts w:ascii="Times New Roman" w:eastAsia="Times New Roman" w:hAnsi="Times New Roman" w:cs="Times New Roman"/>
          <w:i/>
          <w:kern w:val="0"/>
          <w:sz w:val="24"/>
          <w:szCs w:val="24"/>
          <w:lang w:eastAsia="lv-LV"/>
          <w14:ligatures w14:val="none"/>
        </w:rPr>
        <w:t>Galeja</w:t>
      </w:r>
      <w:proofErr w:type="spellEnd"/>
      <w:r w:rsidRPr="00B262D2">
        <w:rPr>
          <w:rFonts w:ascii="Times New Roman" w:eastAsia="Times New Roman" w:hAnsi="Times New Roman" w:cs="Times New Roman"/>
          <w:i/>
          <w:kern w:val="0"/>
          <w:sz w:val="24"/>
          <w:szCs w:val="24"/>
          <w:lang w:eastAsia="lv-LV"/>
          <w14:ligatures w14:val="none"/>
        </w:rPr>
        <w:t xml:space="preserve"> 29360277</w:t>
      </w:r>
    </w:p>
    <w:p w14:paraId="0DEF1D56" w14:textId="77777777" w:rsidR="008D1008" w:rsidRPr="007D0F81" w:rsidRDefault="008D1008" w:rsidP="00F4508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F4508A">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7363F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3A243" w14:textId="77777777" w:rsidR="00066D0A" w:rsidRDefault="00066D0A">
      <w:pPr>
        <w:spacing w:after="0" w:line="240" w:lineRule="auto"/>
      </w:pPr>
      <w:r>
        <w:separator/>
      </w:r>
    </w:p>
  </w:endnote>
  <w:endnote w:type="continuationSeparator" w:id="0">
    <w:p w14:paraId="717DE2A9" w14:textId="77777777" w:rsidR="00066D0A" w:rsidRDefault="0006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6" w:name="_Hlk202447562"/>
    <w:r w:rsidRPr="003C7F1F">
      <w:rPr>
        <w:sz w:val="20"/>
        <w:szCs w:val="20"/>
      </w:rPr>
      <w:t>DOKUMENTS PARAKSTĪTS AR DROŠU ELEKTRONISKO PARAKSTU UN SATUR LAIKA ZĪMOGU</w:t>
    </w:r>
  </w:p>
  <w:bookmarkEnd w:id="54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5675" w14:textId="77777777" w:rsidR="00066D0A" w:rsidRDefault="00066D0A">
      <w:pPr>
        <w:spacing w:after="0" w:line="240" w:lineRule="auto"/>
      </w:pPr>
      <w:r>
        <w:separator/>
      </w:r>
    </w:p>
  </w:footnote>
  <w:footnote w:type="continuationSeparator" w:id="0">
    <w:p w14:paraId="2D5175AC" w14:textId="77777777" w:rsidR="00066D0A" w:rsidRDefault="00066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8"/>
  </w:num>
  <w:num w:numId="3" w16cid:durableId="435951737">
    <w:abstractNumId w:val="46"/>
  </w:num>
  <w:num w:numId="4" w16cid:durableId="18382266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1"/>
  </w:num>
  <w:num w:numId="7" w16cid:durableId="1006323195">
    <w:abstractNumId w:val="67"/>
  </w:num>
  <w:num w:numId="8" w16cid:durableId="172650957">
    <w:abstractNumId w:val="23"/>
  </w:num>
  <w:num w:numId="9" w16cid:durableId="1805736607">
    <w:abstractNumId w:val="36"/>
  </w:num>
  <w:num w:numId="10" w16cid:durableId="1278835808">
    <w:abstractNumId w:val="35"/>
  </w:num>
  <w:num w:numId="11" w16cid:durableId="112599636">
    <w:abstractNumId w:val="25"/>
  </w:num>
  <w:num w:numId="12" w16cid:durableId="237791946">
    <w:abstractNumId w:val="13"/>
  </w:num>
  <w:num w:numId="13" w16cid:durableId="420880542">
    <w:abstractNumId w:val="43"/>
  </w:num>
  <w:num w:numId="14" w16cid:durableId="507720540">
    <w:abstractNumId w:val="5"/>
  </w:num>
  <w:num w:numId="15" w16cid:durableId="756093830">
    <w:abstractNumId w:val="55"/>
  </w:num>
  <w:num w:numId="16" w16cid:durableId="1998653451">
    <w:abstractNumId w:val="33"/>
  </w:num>
  <w:num w:numId="17" w16cid:durableId="295840026">
    <w:abstractNumId w:val="2"/>
  </w:num>
  <w:num w:numId="18" w16cid:durableId="604265910">
    <w:abstractNumId w:val="45"/>
  </w:num>
  <w:num w:numId="19" w16cid:durableId="1848709668">
    <w:abstractNumId w:val="22"/>
  </w:num>
  <w:num w:numId="20" w16cid:durableId="868951277">
    <w:abstractNumId w:val="54"/>
  </w:num>
  <w:num w:numId="21" w16cid:durableId="151526946">
    <w:abstractNumId w:val="58"/>
  </w:num>
  <w:num w:numId="22" w16cid:durableId="711421502">
    <w:abstractNumId w:val="12"/>
  </w:num>
  <w:num w:numId="23" w16cid:durableId="1834566147">
    <w:abstractNumId w:val="28"/>
  </w:num>
  <w:num w:numId="24" w16cid:durableId="1902128782">
    <w:abstractNumId w:val="19"/>
  </w:num>
  <w:num w:numId="25" w16cid:durableId="1101604452">
    <w:abstractNumId w:val="34"/>
  </w:num>
  <w:num w:numId="26" w16cid:durableId="1730182350">
    <w:abstractNumId w:val="7"/>
  </w:num>
  <w:num w:numId="27" w16cid:durableId="1013605907">
    <w:abstractNumId w:val="57"/>
  </w:num>
  <w:num w:numId="28" w16cid:durableId="1035351275">
    <w:abstractNumId w:val="49"/>
  </w:num>
  <w:num w:numId="29" w16cid:durableId="745148850">
    <w:abstractNumId w:val="51"/>
  </w:num>
  <w:num w:numId="30" w16cid:durableId="1982735745">
    <w:abstractNumId w:val="60"/>
  </w:num>
  <w:num w:numId="31" w16cid:durableId="694309866">
    <w:abstractNumId w:val="9"/>
  </w:num>
  <w:num w:numId="32" w16cid:durableId="1213906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6"/>
  </w:num>
  <w:num w:numId="34" w16cid:durableId="1824462832">
    <w:abstractNumId w:val="64"/>
  </w:num>
  <w:num w:numId="35" w16cid:durableId="1051491583">
    <w:abstractNumId w:val="40"/>
  </w:num>
  <w:num w:numId="36" w16cid:durableId="1195582793">
    <w:abstractNumId w:val="1"/>
  </w:num>
  <w:num w:numId="37" w16cid:durableId="449014592">
    <w:abstractNumId w:val="37"/>
  </w:num>
  <w:num w:numId="38" w16cid:durableId="1421440072">
    <w:abstractNumId w:val="41"/>
  </w:num>
  <w:num w:numId="39" w16cid:durableId="433205699">
    <w:abstractNumId w:val="63"/>
  </w:num>
  <w:num w:numId="40" w16cid:durableId="1500344119">
    <w:abstractNumId w:val="0"/>
  </w:num>
  <w:num w:numId="41" w16cid:durableId="418913557">
    <w:abstractNumId w:val="47"/>
  </w:num>
  <w:num w:numId="42" w16cid:durableId="2045983383">
    <w:abstractNumId w:val="10"/>
  </w:num>
  <w:num w:numId="43" w16cid:durableId="6756134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5"/>
  </w:num>
  <w:num w:numId="45" w16cid:durableId="1884292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7"/>
  </w:num>
  <w:num w:numId="47" w16cid:durableId="1546330434">
    <w:abstractNumId w:val="50"/>
  </w:num>
  <w:num w:numId="48" w16cid:durableId="731125840">
    <w:abstractNumId w:val="8"/>
  </w:num>
  <w:num w:numId="49" w16cid:durableId="1557662973">
    <w:abstractNumId w:val="44"/>
  </w:num>
  <w:num w:numId="50" w16cid:durableId="877426991">
    <w:abstractNumId w:val="42"/>
  </w:num>
  <w:num w:numId="51" w16cid:durableId="939070328">
    <w:abstractNumId w:val="39"/>
  </w:num>
  <w:num w:numId="52" w16cid:durableId="205915150">
    <w:abstractNumId w:val="15"/>
  </w:num>
  <w:num w:numId="53" w16cid:durableId="1955941583">
    <w:abstractNumId w:val="32"/>
  </w:num>
  <w:num w:numId="54" w16cid:durableId="1595019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6"/>
  </w:num>
  <w:num w:numId="56" w16cid:durableId="2130666112">
    <w:abstractNumId w:val="6"/>
  </w:num>
  <w:num w:numId="57" w16cid:durableId="354770251">
    <w:abstractNumId w:val="52"/>
  </w:num>
  <w:num w:numId="58" w16cid:durableId="955798426">
    <w:abstractNumId w:val="30"/>
  </w:num>
  <w:num w:numId="59" w16cid:durableId="2125490833">
    <w:abstractNumId w:val="3"/>
  </w:num>
  <w:num w:numId="60" w16cid:durableId="971324600">
    <w:abstractNumId w:val="56"/>
  </w:num>
  <w:num w:numId="61" w16cid:durableId="1836526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1"/>
  </w:num>
  <w:num w:numId="63" w16cid:durableId="1744571842">
    <w:abstractNumId w:val="59"/>
  </w:num>
  <w:num w:numId="64" w16cid:durableId="1954550419">
    <w:abstractNumId w:val="48"/>
  </w:num>
  <w:num w:numId="65" w16cid:durableId="968247057">
    <w:abstractNumId w:val="53"/>
  </w:num>
  <w:num w:numId="66" w16cid:durableId="525600587">
    <w:abstractNumId w:val="29"/>
  </w:num>
  <w:num w:numId="67" w16cid:durableId="356007139">
    <w:abstractNumId w:val="27"/>
  </w:num>
  <w:num w:numId="68" w16cid:durableId="610472573">
    <w:abstractNumId w:val="61"/>
  </w:num>
  <w:num w:numId="69" w16cid:durableId="1177813827">
    <w:abstractNumId w:val="62"/>
  </w:num>
  <w:num w:numId="70" w16cid:durableId="1030572400">
    <w:abstractNumId w:val="11"/>
  </w:num>
  <w:num w:numId="71" w16cid:durableId="628711093">
    <w:abstractNumId w:val="20"/>
  </w:num>
  <w:num w:numId="72" w16cid:durableId="166693182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6D0A"/>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22C9"/>
    <w:rsid w:val="002D6024"/>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6759"/>
    <w:rsid w:val="004B40A5"/>
    <w:rsid w:val="004B4392"/>
    <w:rsid w:val="004C17D7"/>
    <w:rsid w:val="004C1912"/>
    <w:rsid w:val="004C7232"/>
    <w:rsid w:val="004D040F"/>
    <w:rsid w:val="004D1E9F"/>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6EE"/>
    <w:rsid w:val="00A10ECB"/>
    <w:rsid w:val="00A13006"/>
    <w:rsid w:val="00A13E80"/>
    <w:rsid w:val="00A14243"/>
    <w:rsid w:val="00A2396D"/>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BF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508A"/>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30957">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2</Pages>
  <Words>2822</Words>
  <Characters>1610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189</cp:revision>
  <dcterms:created xsi:type="dcterms:W3CDTF">2024-09-06T08:06:00Z</dcterms:created>
  <dcterms:modified xsi:type="dcterms:W3CDTF">2025-08-01T09:31:00Z</dcterms:modified>
</cp:coreProperties>
</file>